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E6" w:rsidRPr="00D62DE0" w:rsidRDefault="004C0E4F" w:rsidP="004C0E4F">
      <w:pPr>
        <w:jc w:val="center"/>
        <w:rPr>
          <w:u w:val="single"/>
        </w:rPr>
      </w:pPr>
      <w:r w:rsidRPr="00D62DE0">
        <w:rPr>
          <w:u w:val="single"/>
        </w:rPr>
        <w:t xml:space="preserve">Hume </w:t>
      </w:r>
      <w:r w:rsidR="00D62DE0" w:rsidRPr="00D62DE0">
        <w:rPr>
          <w:u w:val="single"/>
        </w:rPr>
        <w:t xml:space="preserve">on Causation (from the </w:t>
      </w:r>
      <w:r w:rsidR="00D62DE0" w:rsidRPr="00D62DE0">
        <w:rPr>
          <w:i/>
          <w:u w:val="single"/>
        </w:rPr>
        <w:t>Enquiry</w:t>
      </w:r>
      <w:r w:rsidR="00D62DE0" w:rsidRPr="00D62DE0">
        <w:rPr>
          <w:u w:val="single"/>
        </w:rPr>
        <w:t>)</w:t>
      </w:r>
    </w:p>
    <w:p w:rsidR="004C0E4F" w:rsidRDefault="004C0E4F" w:rsidP="004C0E4F">
      <w:r>
        <w:t>Thought (including memory and imagination) = dull sensation</w:t>
      </w:r>
    </w:p>
    <w:p w:rsidR="004C0E4F" w:rsidRDefault="004C0E4F" w:rsidP="004C0E4F">
      <w:r>
        <w:tab/>
        <w:t>*compounds, transposes, augments, or diminishes material from impressions</w:t>
      </w:r>
    </w:p>
    <w:p w:rsidR="004C0E4F" w:rsidRDefault="004C0E4F" w:rsidP="004C0E4F">
      <w:r w:rsidRPr="00D62DE0">
        <w:rPr>
          <w:b/>
        </w:rPr>
        <w:t>Ideas</w:t>
      </w:r>
      <w:r>
        <w:t xml:space="preserve"> = copied impressions</w:t>
      </w:r>
    </w:p>
    <w:p w:rsidR="004C0E4F" w:rsidRDefault="004C0E4F" w:rsidP="004C0E4F">
      <w:r w:rsidRPr="00D62DE0">
        <w:rPr>
          <w:b/>
        </w:rPr>
        <w:t>Impressions</w:t>
      </w:r>
      <w:r>
        <w:t xml:space="preserve"> = more lively sensations (incl. 5 senses, hate, desire, will)</w:t>
      </w:r>
    </w:p>
    <w:p w:rsidR="004C0E4F" w:rsidRDefault="004C0E4F" w:rsidP="004C0E4F"/>
    <w:p w:rsidR="004C0E4F" w:rsidRDefault="004C0E4F" w:rsidP="004C0E4F">
      <w:r>
        <w:t>Association of ideas = continuum from dream logic to real logic, structured by resemblance, contiguity, and cause/effect relations</w:t>
      </w:r>
    </w:p>
    <w:p w:rsidR="004C0E4F" w:rsidRDefault="004C0E4F" w:rsidP="004C0E4F"/>
    <w:p w:rsidR="004C0E4F" w:rsidRDefault="004C0E4F" w:rsidP="004C0E4F"/>
    <w:p w:rsidR="004A444D" w:rsidRDefault="004A444D" w:rsidP="004A444D">
      <w:pPr>
        <w:jc w:val="center"/>
      </w:pPr>
      <w:r>
        <w:t>Everything we want to know is</w:t>
      </w:r>
    </w:p>
    <w:p w:rsidR="004A444D" w:rsidRDefault="004A444D" w:rsidP="004C0E4F"/>
    <w:p w:rsidR="004A444D" w:rsidRDefault="004A444D" w:rsidP="004C0E4F">
      <w:pPr>
        <w:sectPr w:rsidR="004A44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0E4F" w:rsidRDefault="00257A23" w:rsidP="004A444D">
      <w:pPr>
        <w:jc w:val="center"/>
      </w:pPr>
      <w:bookmarkStart w:id="0" w:name="_GoBack"/>
      <w:bookmarkEnd w:id="0"/>
      <w:r>
        <w:t>EITHER</w:t>
      </w:r>
    </w:p>
    <w:p w:rsidR="004A444D" w:rsidRDefault="004A444D" w:rsidP="004C0E4F"/>
    <w:p w:rsidR="004C0E4F" w:rsidRPr="004C0E4F" w:rsidRDefault="004C0E4F" w:rsidP="004A444D">
      <w:pPr>
        <w:jc w:val="center"/>
        <w:rPr>
          <w:u w:val="single"/>
        </w:rPr>
      </w:pPr>
      <w:r w:rsidRPr="004C0E4F">
        <w:rPr>
          <w:u w:val="single"/>
        </w:rPr>
        <w:t>A Relation of Ideas</w:t>
      </w:r>
    </w:p>
    <w:p w:rsidR="00257A23" w:rsidRDefault="00257A23" w:rsidP="004C0E4F">
      <w:r>
        <w:t>*</w:t>
      </w:r>
      <w:r w:rsidR="004C0E4F">
        <w:t xml:space="preserve">knowable </w:t>
      </w:r>
      <w:r w:rsidR="004C0E4F" w:rsidRPr="004C0E4F">
        <w:rPr>
          <w:i/>
        </w:rPr>
        <w:t>a priori</w:t>
      </w:r>
      <w:r>
        <w:t xml:space="preserve"> (=</w:t>
      </w:r>
      <w:r w:rsidR="004A444D">
        <w:t xml:space="preserve"> </w:t>
      </w:r>
      <w:r>
        <w:t>by the operation of thought alone</w:t>
      </w:r>
      <w:r w:rsidR="004A444D">
        <w:t>, independent of experience</w:t>
      </w:r>
      <w:r>
        <w:t>)</w:t>
      </w:r>
    </w:p>
    <w:p w:rsidR="004C0E4F" w:rsidRPr="00257A23" w:rsidRDefault="00257A23" w:rsidP="004C0E4F">
      <w:r>
        <w:t>*real existence of things is irrelevant</w:t>
      </w:r>
    </w:p>
    <w:p w:rsidR="004C0E4F" w:rsidRDefault="00257A23" w:rsidP="004C0E4F">
      <w:r>
        <w:t xml:space="preserve">*by </w:t>
      </w:r>
      <w:r w:rsidR="004C0E4F">
        <w:t>intuition or deduction</w:t>
      </w:r>
    </w:p>
    <w:p w:rsidR="004C0E4F" w:rsidRDefault="00257A23" w:rsidP="004C0E4F">
      <w:r>
        <w:t>*involves demonstrative reasoning</w:t>
      </w:r>
      <w:r w:rsidR="00024734">
        <w:t xml:space="preserve"> (logical necessity)</w:t>
      </w:r>
    </w:p>
    <w:p w:rsidR="004C0E4F" w:rsidRDefault="00257A23" w:rsidP="004C0E4F">
      <w:r>
        <w:t xml:space="preserve">*only absolute contradictions are </w:t>
      </w:r>
      <w:r w:rsidR="00FA6BE0">
        <w:t>ruled out</w:t>
      </w:r>
    </w:p>
    <w:p w:rsidR="00C518FB" w:rsidRDefault="00C518FB" w:rsidP="004C0E4F">
      <w:r>
        <w:t>*mathematics</w:t>
      </w:r>
      <w:r w:rsidR="00E53588">
        <w:t>, logic</w:t>
      </w:r>
    </w:p>
    <w:p w:rsidR="00257A23" w:rsidRDefault="00257A23" w:rsidP="004A444D">
      <w:pPr>
        <w:jc w:val="center"/>
      </w:pPr>
      <w:r>
        <w:t>OR</w:t>
      </w:r>
    </w:p>
    <w:p w:rsidR="004A444D" w:rsidRDefault="004A444D" w:rsidP="004C0E4F"/>
    <w:p w:rsidR="00257A23" w:rsidRPr="00257A23" w:rsidRDefault="00257A23" w:rsidP="004A444D">
      <w:pPr>
        <w:jc w:val="center"/>
        <w:rPr>
          <w:u w:val="single"/>
        </w:rPr>
      </w:pPr>
      <w:r w:rsidRPr="00257A23">
        <w:rPr>
          <w:u w:val="single"/>
        </w:rPr>
        <w:t>A Matter of Fact</w:t>
      </w:r>
    </w:p>
    <w:p w:rsidR="00257A23" w:rsidRDefault="00257A23" w:rsidP="004C0E4F">
      <w:r>
        <w:t xml:space="preserve">*only knowable </w:t>
      </w:r>
      <w:r w:rsidRPr="00257A23">
        <w:rPr>
          <w:i/>
        </w:rPr>
        <w:t>a posteriori</w:t>
      </w:r>
      <w:r>
        <w:t xml:space="preserve"> (= on the basis of experience)</w:t>
      </w:r>
    </w:p>
    <w:p w:rsidR="00257A23" w:rsidRDefault="00257A23" w:rsidP="004C0E4F">
      <w:r>
        <w:t>*concerned with real existence of things</w:t>
      </w:r>
    </w:p>
    <w:p w:rsidR="00257A23" w:rsidRDefault="00257A23" w:rsidP="004C0E4F">
      <w:r>
        <w:t>*by sensation or associative habit</w:t>
      </w:r>
    </w:p>
    <w:p w:rsidR="00257A23" w:rsidRDefault="00257A23" w:rsidP="004C0E4F">
      <w:r>
        <w:t>*involves moral reasoning</w:t>
      </w:r>
      <w:r w:rsidR="00024734">
        <w:t xml:space="preserve"> (physical “necessity”)</w:t>
      </w:r>
    </w:p>
    <w:p w:rsidR="00257A23" w:rsidRDefault="00257A23" w:rsidP="004C0E4F">
      <w:r>
        <w:t>*the contrary is always possible</w:t>
      </w:r>
    </w:p>
    <w:p w:rsidR="00C518FB" w:rsidRDefault="00C518FB" w:rsidP="004C0E4F">
      <w:r>
        <w:t>*natur</w:t>
      </w:r>
      <w:r w:rsidR="00E53588">
        <w:t>al and social philosophy</w:t>
      </w:r>
    </w:p>
    <w:p w:rsidR="004A444D" w:rsidRDefault="004A444D" w:rsidP="004C0E4F">
      <w:pPr>
        <w:sectPr w:rsidR="004A444D" w:rsidSect="004A44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93E" w:rsidRDefault="00FD093E" w:rsidP="004C0E4F"/>
    <w:p w:rsidR="00D62DE0" w:rsidRDefault="00D62DE0" w:rsidP="004C0E4F"/>
    <w:p w:rsidR="00FD093E" w:rsidRPr="00FD093E" w:rsidRDefault="00FD093E" w:rsidP="00FD093E">
      <w:pPr>
        <w:jc w:val="center"/>
        <w:rPr>
          <w:u w:val="single"/>
        </w:rPr>
      </w:pPr>
      <w:r w:rsidRPr="00FD093E">
        <w:rPr>
          <w:u w:val="single"/>
        </w:rPr>
        <w:t>Argument (Sections 4-5)</w:t>
      </w:r>
    </w:p>
    <w:p w:rsidR="00FD093E" w:rsidRDefault="00FD093E" w:rsidP="00FD093E">
      <w:r>
        <w:t>Step 1</w:t>
      </w:r>
      <w:r w:rsidR="00024734">
        <w:t xml:space="preserve"> (p. 5)</w:t>
      </w:r>
      <w:r w:rsidR="00D62DE0">
        <w:t>: All reasoning</w:t>
      </w:r>
      <w:r>
        <w:t xml:space="preserve"> concerning matters of fact </w:t>
      </w:r>
      <w:r w:rsidR="00D62DE0">
        <w:t xml:space="preserve">is </w:t>
      </w:r>
      <w:r>
        <w:t>founded on the mental relation of cause and effect. This is the only way to go beyond the evidence of memory and the senses.</w:t>
      </w:r>
    </w:p>
    <w:p w:rsidR="00FD093E" w:rsidRDefault="00FD093E" w:rsidP="00FD093E"/>
    <w:p w:rsidR="00FD093E" w:rsidRDefault="00FD093E" w:rsidP="00FD093E">
      <w:r>
        <w:t>Step 2</w:t>
      </w:r>
      <w:r w:rsidR="00024734">
        <w:t xml:space="preserve"> (pp. 5-7)</w:t>
      </w:r>
      <w:r>
        <w:t>: We arrive at the knowledge of cause and effect only by experience.</w:t>
      </w:r>
    </w:p>
    <w:p w:rsidR="00FD093E" w:rsidRDefault="00FD093E" w:rsidP="00FD093E"/>
    <w:p w:rsidR="00FD093E" w:rsidRDefault="00FD093E" w:rsidP="00FD093E">
      <w:r>
        <w:t>Step 3</w:t>
      </w:r>
      <w:r w:rsidR="00024734">
        <w:t xml:space="preserve"> (pp. 8-11)</w:t>
      </w:r>
      <w:r>
        <w:t>:</w:t>
      </w:r>
      <w:r w:rsidR="00024734">
        <w:t xml:space="preserve"> The foundation of all conclusions from experience is </w:t>
      </w:r>
      <w:r w:rsidR="00024734" w:rsidRPr="00D62DE0">
        <w:rPr>
          <w:i/>
        </w:rPr>
        <w:t>not</w:t>
      </w:r>
      <w:r w:rsidR="00024734">
        <w:t xml:space="preserve"> any kind of reasoning or any process of the understanding (= of the intellect).</w:t>
      </w:r>
    </w:p>
    <w:p w:rsidR="00024734" w:rsidRDefault="00024734" w:rsidP="00024734">
      <w:pPr>
        <w:ind w:left="720"/>
      </w:pPr>
      <w:r>
        <w:t>*No reasoning licenses the inference from what has happened to what will happen in the future.</w:t>
      </w:r>
    </w:p>
    <w:p w:rsidR="00024734" w:rsidRDefault="00024734" w:rsidP="00024734">
      <w:pPr>
        <w:ind w:left="720"/>
      </w:pPr>
      <w:r>
        <w:t>*Survey of the branches of knowledge shows that none of them justifies the assumption that similar effects will follow from similar causes.</w:t>
      </w:r>
    </w:p>
    <w:p w:rsidR="00024734" w:rsidRDefault="00024734" w:rsidP="00024734"/>
    <w:p w:rsidR="00024734" w:rsidRDefault="00024734" w:rsidP="00024734">
      <w:r>
        <w:t>Step 4</w:t>
      </w:r>
      <w:r w:rsidR="00011A86">
        <w:t xml:space="preserve"> (p. 12)</w:t>
      </w:r>
      <w:r>
        <w:t xml:space="preserve">: If it’s not argument </w:t>
      </w:r>
      <w:r w:rsidR="00D62DE0">
        <w:t xml:space="preserve">(= logic) </w:t>
      </w:r>
      <w:r>
        <w:t xml:space="preserve">that leads the mind to draw conclusions from experience, there must be something </w:t>
      </w:r>
      <w:r w:rsidR="00D62DE0">
        <w:t xml:space="preserve">just as authoritative as </w:t>
      </w:r>
      <w:r>
        <w:t>argument that does so.</w:t>
      </w:r>
    </w:p>
    <w:p w:rsidR="00024734" w:rsidRDefault="00024734" w:rsidP="00024734"/>
    <w:p w:rsidR="00024734" w:rsidRDefault="00024734" w:rsidP="00024734">
      <w:r>
        <w:t>Step 5</w:t>
      </w:r>
      <w:r w:rsidR="00011A86">
        <w:t xml:space="preserve"> (p. 13)</w:t>
      </w:r>
      <w:r>
        <w:t>: Only custom/mental habit produces (and justifies) inferences from experience.</w:t>
      </w:r>
    </w:p>
    <w:p w:rsidR="004A444D" w:rsidRDefault="004A444D" w:rsidP="004A444D">
      <w:pPr>
        <w:ind w:left="720"/>
      </w:pPr>
      <w:r>
        <w:t>*</w:t>
      </w:r>
      <w:r w:rsidR="00011A86">
        <w:t>We have a m</w:t>
      </w:r>
      <w:r>
        <w:t xml:space="preserve">ental instinct to </w:t>
      </w:r>
      <w:r w:rsidR="00011A86">
        <w:t xml:space="preserve">make </w:t>
      </w:r>
      <w:r>
        <w:t xml:space="preserve">causal </w:t>
      </w:r>
      <w:r w:rsidR="00011A86">
        <w:t>inferences</w:t>
      </w:r>
      <w:r>
        <w:t xml:space="preserve"> when presented with </w:t>
      </w:r>
      <w:r w:rsidR="00011A86" w:rsidRPr="00011A86">
        <w:rPr>
          <w:i/>
        </w:rPr>
        <w:t>both</w:t>
      </w:r>
      <w:r w:rsidR="00011A86">
        <w:t xml:space="preserve"> </w:t>
      </w:r>
      <w:r>
        <w:t>memory</w:t>
      </w:r>
      <w:r w:rsidR="00011A86">
        <w:t>/</w:t>
      </w:r>
      <w:r>
        <w:t xml:space="preserve">present sensation </w:t>
      </w:r>
      <w:r w:rsidR="00011A86" w:rsidRPr="00011A86">
        <w:rPr>
          <w:i/>
        </w:rPr>
        <w:t>and</w:t>
      </w:r>
      <w:r>
        <w:t xml:space="preserve"> customary conjunction.</w:t>
      </w:r>
    </w:p>
    <w:sectPr w:rsidR="004A444D" w:rsidSect="004A44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4F"/>
    <w:rsid w:val="00011A86"/>
    <w:rsid w:val="000124FD"/>
    <w:rsid w:val="00024734"/>
    <w:rsid w:val="00257A23"/>
    <w:rsid w:val="004A444D"/>
    <w:rsid w:val="004C0E4F"/>
    <w:rsid w:val="00507AA9"/>
    <w:rsid w:val="00543622"/>
    <w:rsid w:val="00941624"/>
    <w:rsid w:val="00B731BB"/>
    <w:rsid w:val="00BF3EE6"/>
    <w:rsid w:val="00C518FB"/>
    <w:rsid w:val="00D62DE0"/>
    <w:rsid w:val="00E53588"/>
    <w:rsid w:val="00FA6BE0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5471"/>
  <w15:chartTrackingRefBased/>
  <w15:docId w15:val="{54181B08-36F9-4F6F-840D-07378AC8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31BB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Britt</dc:creator>
  <cp:keywords/>
  <dc:description/>
  <cp:lastModifiedBy>Will Britt</cp:lastModifiedBy>
  <cp:revision>5</cp:revision>
  <dcterms:created xsi:type="dcterms:W3CDTF">2017-04-01T20:13:00Z</dcterms:created>
  <dcterms:modified xsi:type="dcterms:W3CDTF">2017-04-03T18:38:00Z</dcterms:modified>
</cp:coreProperties>
</file>